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14B1B" w14:textId="77777777" w:rsidR="00B74406" w:rsidRPr="00070178" w:rsidRDefault="00000000">
      <w:pPr>
        <w:pStyle w:val="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color w:val="auto"/>
          <w:sz w:val="24"/>
          <w:szCs w:val="24"/>
          <w:lang w:val="ru-RU"/>
        </w:rPr>
        <w:t>Договор-оферта</w:t>
      </w:r>
      <w:r w:rsidRPr="00070178">
        <w:rPr>
          <w:rFonts w:ascii="Times New Roman" w:hAnsi="Times New Roman" w:cs="Times New Roman"/>
          <w:color w:val="auto"/>
          <w:sz w:val="24"/>
          <w:szCs w:val="24"/>
          <w:lang w:val="ru-RU"/>
        </w:rPr>
        <w:br/>
        <w:t xml:space="preserve">на размещение информационных материалов в </w:t>
      </w:r>
      <w:r w:rsidRPr="00070178">
        <w:rPr>
          <w:rFonts w:ascii="Times New Roman" w:hAnsi="Times New Roman" w:cs="Times New Roman"/>
          <w:color w:val="auto"/>
          <w:sz w:val="24"/>
          <w:szCs w:val="24"/>
        </w:rPr>
        <w:t>Telegram</w:t>
      </w:r>
      <w:r w:rsidRPr="00070178">
        <w:rPr>
          <w:rFonts w:ascii="Times New Roman" w:hAnsi="Times New Roman" w:cs="Times New Roman"/>
          <w:color w:val="auto"/>
          <w:sz w:val="24"/>
          <w:szCs w:val="24"/>
          <w:lang w:val="ru-RU"/>
        </w:rPr>
        <w:t>-канале</w:t>
      </w:r>
    </w:p>
    <w:p w14:paraId="094B08C7" w14:textId="77777777" w:rsidR="00B74406" w:rsidRPr="00070178" w:rsidRDefault="00000000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color w:val="auto"/>
          <w:sz w:val="24"/>
          <w:szCs w:val="24"/>
          <w:lang w:val="ru-RU"/>
        </w:rPr>
        <w:t>1. Общие положения</w:t>
      </w:r>
    </w:p>
    <w:p w14:paraId="1E9C7617" w14:textId="577A7E4F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 xml:space="preserve">1.1. Настоящий документ является публичной офертой в соответствии со ст. 437 ГК РФ и определяет условия размещения информационных материалов в </w:t>
      </w:r>
      <w:r w:rsidRPr="00070178">
        <w:rPr>
          <w:rFonts w:ascii="Times New Roman" w:hAnsi="Times New Roman" w:cs="Times New Roman"/>
          <w:sz w:val="24"/>
          <w:szCs w:val="24"/>
        </w:rPr>
        <w:t>Telegram</w:t>
      </w:r>
      <w:r w:rsidRPr="00070178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Start"/>
      <w:r w:rsidRPr="00070178">
        <w:rPr>
          <w:rFonts w:ascii="Times New Roman" w:hAnsi="Times New Roman" w:cs="Times New Roman"/>
          <w:sz w:val="24"/>
          <w:szCs w:val="24"/>
          <w:lang w:val="ru-RU"/>
        </w:rPr>
        <w:t>канале  (</w:t>
      </w:r>
      <w:proofErr w:type="gramEnd"/>
      <w:r w:rsidRPr="00070178">
        <w:rPr>
          <w:rFonts w:ascii="Times New Roman" w:hAnsi="Times New Roman" w:cs="Times New Roman"/>
          <w:sz w:val="24"/>
          <w:szCs w:val="24"/>
          <w:lang w:val="ru-RU"/>
        </w:rPr>
        <w:t>далее — Канал).</w:t>
      </w:r>
    </w:p>
    <w:p w14:paraId="736B01E1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1.2. Лицо, осуществившее акцепт настоящей оферты, считается заключившим договор с Администратором Канала (далее — Исполнитель) на условиях, указанных ниже.</w:t>
      </w:r>
    </w:p>
    <w:p w14:paraId="6B341769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1.3. Акцептом оферты признается совершение Заказчиком действий по оплате услуг Исполнителя посредством банковского эквайринга.</w:t>
      </w:r>
    </w:p>
    <w:p w14:paraId="48730EF4" w14:textId="77777777" w:rsidR="00B74406" w:rsidRPr="00070178" w:rsidRDefault="00000000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color w:val="auto"/>
          <w:sz w:val="24"/>
          <w:szCs w:val="24"/>
          <w:lang w:val="ru-RU"/>
        </w:rPr>
        <w:t>2. Предмет договора</w:t>
      </w:r>
    </w:p>
    <w:p w14:paraId="01119191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2.1. Исполнитель обязуется разместить предоставленный Заказчиком информационный материал (текст, изображение, видео или иной цифровой контент) в Канале в согласованном формате, а Заказчик обязуется оплатить услуги Исполнителя.</w:t>
      </w:r>
    </w:p>
    <w:p w14:paraId="1A0A22DF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2.2. Размещаемые материалы являются информационными и не относятся к рекламе в смысле Федерального закона от 13.03.2006 № 38-ФЗ «О рекламе».</w:t>
      </w:r>
    </w:p>
    <w:p w14:paraId="11E88B86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2.3. Исполнитель оставляет за собой право отказать в размещении материалов, если они:</w:t>
      </w:r>
      <w:r w:rsidRPr="00070178">
        <w:rPr>
          <w:rFonts w:ascii="Times New Roman" w:hAnsi="Times New Roman" w:cs="Times New Roman"/>
          <w:sz w:val="24"/>
          <w:szCs w:val="24"/>
          <w:lang w:val="ru-RU"/>
        </w:rPr>
        <w:br/>
        <w:t>– содержат рекламу товаров/услуг;</w:t>
      </w:r>
      <w:r w:rsidRPr="00070178">
        <w:rPr>
          <w:rFonts w:ascii="Times New Roman" w:hAnsi="Times New Roman" w:cs="Times New Roman"/>
          <w:sz w:val="24"/>
          <w:szCs w:val="24"/>
          <w:lang w:val="ru-RU"/>
        </w:rPr>
        <w:br/>
        <w:t>– нарушают законодательство РФ;</w:t>
      </w:r>
      <w:r w:rsidRPr="00070178">
        <w:rPr>
          <w:rFonts w:ascii="Times New Roman" w:hAnsi="Times New Roman" w:cs="Times New Roman"/>
          <w:sz w:val="24"/>
          <w:szCs w:val="24"/>
          <w:lang w:val="ru-RU"/>
        </w:rPr>
        <w:br/>
        <w:t>– содержат ненормативную лексику, экстремистские высказывания или иную запрещённую информацию.</w:t>
      </w:r>
    </w:p>
    <w:p w14:paraId="213D4FBD" w14:textId="77777777" w:rsidR="00B74406" w:rsidRPr="00070178" w:rsidRDefault="00000000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color w:val="auto"/>
          <w:sz w:val="24"/>
          <w:szCs w:val="24"/>
          <w:lang w:val="ru-RU"/>
        </w:rPr>
        <w:t>3. Порядок предоставления и размещения материалов</w:t>
      </w:r>
    </w:p>
    <w:p w14:paraId="4828BC65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3.1. Заказчик направляет материалы Исполнителю через доступный способ связи (электронная почта, мессенджер и др.), предварительно оплатив размещение.</w:t>
      </w:r>
    </w:p>
    <w:p w14:paraId="5DD04FC2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3.2. Срок публикации определяется Исполнителем, но не превышает __ рабочих дней с момента поступления материалов.</w:t>
      </w:r>
    </w:p>
    <w:p w14:paraId="1B90BEA3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3.3. Исполнитель вправе корректировать орфографию и форматирование материалов без искажения их смысла.</w:t>
      </w:r>
    </w:p>
    <w:p w14:paraId="1AEE420B" w14:textId="77777777" w:rsidR="00B74406" w:rsidRPr="00070178" w:rsidRDefault="00000000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color w:val="auto"/>
          <w:sz w:val="24"/>
          <w:szCs w:val="24"/>
          <w:lang w:val="ru-RU"/>
        </w:rPr>
        <w:lastRenderedPageBreak/>
        <w:t>4. Права и обязанности сторон</w:t>
      </w:r>
    </w:p>
    <w:p w14:paraId="416856C5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4.1. Заказчик обязуется:</w:t>
      </w:r>
      <w:r w:rsidRPr="00070178">
        <w:rPr>
          <w:rFonts w:ascii="Times New Roman" w:hAnsi="Times New Roman" w:cs="Times New Roman"/>
          <w:sz w:val="24"/>
          <w:szCs w:val="24"/>
          <w:lang w:val="ru-RU"/>
        </w:rPr>
        <w:br/>
        <w:t>– предоставить материалы, на которые у него имеются все необходимые права;</w:t>
      </w:r>
      <w:r w:rsidRPr="00070178">
        <w:rPr>
          <w:rFonts w:ascii="Times New Roman" w:hAnsi="Times New Roman" w:cs="Times New Roman"/>
          <w:sz w:val="24"/>
          <w:szCs w:val="24"/>
          <w:lang w:val="ru-RU"/>
        </w:rPr>
        <w:br/>
        <w:t>– не использовать договор для размещения скрытой рекламы.</w:t>
      </w:r>
    </w:p>
    <w:p w14:paraId="5AD594F0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4.2. Заказчик гарантирует, что размещение материалов не нарушает авторских прав и прав третьих лиц.</w:t>
      </w:r>
    </w:p>
    <w:p w14:paraId="4EBF9F11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4.3. Исполнитель обязуется разместить материалы в согласованный срок либо вернуть денежные средства при отказе в публикации.</w:t>
      </w:r>
    </w:p>
    <w:p w14:paraId="28462DE3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4.4. Исполнитель не несет ответственности за содержание и достоверность материалов, предоставленных Заказчиком.</w:t>
      </w:r>
    </w:p>
    <w:p w14:paraId="275B27B8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4.5. Исполнитель имеет право приостанавливать или прекращать размещение материалов в случае выявления нарушений настоящей оферты.</w:t>
      </w:r>
    </w:p>
    <w:p w14:paraId="6F0F97E8" w14:textId="77777777" w:rsidR="00B74406" w:rsidRPr="00070178" w:rsidRDefault="00000000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color w:val="auto"/>
          <w:sz w:val="24"/>
          <w:szCs w:val="24"/>
          <w:lang w:val="ru-RU"/>
        </w:rPr>
        <w:t>5. Стоимость услуг и порядок оплаты</w:t>
      </w:r>
    </w:p>
    <w:p w14:paraId="444385DC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5.1. Стоимость услуг указывается на странице оплаты (лендинге/платежной форме) и зависит от формата и объема размещения.</w:t>
      </w:r>
    </w:p>
    <w:p w14:paraId="6D731605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 xml:space="preserve">5.2. Оплата осуществляется Заказчиком в безналичной форме через систему банковского эквайринга (банковские карты, </w:t>
      </w:r>
      <w:r w:rsidRPr="00070178">
        <w:rPr>
          <w:rFonts w:ascii="Times New Roman" w:hAnsi="Times New Roman" w:cs="Times New Roman"/>
          <w:sz w:val="24"/>
          <w:szCs w:val="24"/>
        </w:rPr>
        <w:t>Apple</w:t>
      </w:r>
      <w:r w:rsidRPr="000701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178">
        <w:rPr>
          <w:rFonts w:ascii="Times New Roman" w:hAnsi="Times New Roman" w:cs="Times New Roman"/>
          <w:sz w:val="24"/>
          <w:szCs w:val="24"/>
        </w:rPr>
        <w:t>Pay</w:t>
      </w:r>
      <w:r w:rsidRPr="00070178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070178">
        <w:rPr>
          <w:rFonts w:ascii="Times New Roman" w:hAnsi="Times New Roman" w:cs="Times New Roman"/>
          <w:sz w:val="24"/>
          <w:szCs w:val="24"/>
        </w:rPr>
        <w:t>Google</w:t>
      </w:r>
      <w:r w:rsidRPr="0007017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70178">
        <w:rPr>
          <w:rFonts w:ascii="Times New Roman" w:hAnsi="Times New Roman" w:cs="Times New Roman"/>
          <w:sz w:val="24"/>
          <w:szCs w:val="24"/>
        </w:rPr>
        <w:t>Pay</w:t>
      </w:r>
      <w:r w:rsidRPr="00070178">
        <w:rPr>
          <w:rFonts w:ascii="Times New Roman" w:hAnsi="Times New Roman" w:cs="Times New Roman"/>
          <w:sz w:val="24"/>
          <w:szCs w:val="24"/>
          <w:lang w:val="ru-RU"/>
        </w:rPr>
        <w:t xml:space="preserve"> и иные способы, поддерживаемые платежным провайдером).</w:t>
      </w:r>
    </w:p>
    <w:p w14:paraId="7320BA7F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5.3. Обязательства Заказчика по оплате считаются исполненными с момента зачисления денежных средств на счет Исполнителя.</w:t>
      </w:r>
    </w:p>
    <w:p w14:paraId="499F7D91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5.4. Возврат денежных средств возможен только в случае отказа Исполнителя в размещении материалов до момента их публикации.</w:t>
      </w:r>
    </w:p>
    <w:p w14:paraId="06A0FF04" w14:textId="77777777" w:rsidR="00B74406" w:rsidRPr="00070178" w:rsidRDefault="00000000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color w:val="auto"/>
          <w:sz w:val="24"/>
          <w:szCs w:val="24"/>
          <w:lang w:val="ru-RU"/>
        </w:rPr>
        <w:t>6. Ответственность сторон</w:t>
      </w:r>
    </w:p>
    <w:p w14:paraId="69640009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6.1. Заказчик несет полную ответственность за содержание предоставленных материалов.</w:t>
      </w:r>
    </w:p>
    <w:p w14:paraId="3C625354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6.2. В случае предъявления к Исполнителю претензий со стороны третьих лиц, связанных с нарушением прав в результате размещения материалов Заказчика, ответственность и расходы несет Заказчик.</w:t>
      </w:r>
    </w:p>
    <w:p w14:paraId="2323933C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6.3. Исполнитель не несет ответственности за последствия использования опубликованных материалов третьими лицами.</w:t>
      </w:r>
    </w:p>
    <w:p w14:paraId="26D436D8" w14:textId="77777777" w:rsidR="00B74406" w:rsidRPr="00070178" w:rsidRDefault="00000000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color w:val="auto"/>
          <w:sz w:val="24"/>
          <w:szCs w:val="24"/>
          <w:lang w:val="ru-RU"/>
        </w:rPr>
        <w:t>7. Акцепт и срок действия договора</w:t>
      </w:r>
    </w:p>
    <w:p w14:paraId="3648D256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7.1. Акцепт оферты означает полное и безоговорочное согласие Заказчика с условиями договора.</w:t>
      </w:r>
    </w:p>
    <w:p w14:paraId="22BA0D3A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lastRenderedPageBreak/>
        <w:t>7.2. Договор считается заключенным с момента акцепта и действует до полного исполнения сторонами обязательств.</w:t>
      </w:r>
    </w:p>
    <w:p w14:paraId="569A37B2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7.3. Исполнитель вправе изменять условия оферты в одностороннем порядке, публикуя актуальную редакцию в Канале либо на странице оплаты.</w:t>
      </w:r>
    </w:p>
    <w:p w14:paraId="75578865" w14:textId="77777777" w:rsidR="00B74406" w:rsidRPr="00070178" w:rsidRDefault="00000000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color w:val="auto"/>
          <w:sz w:val="24"/>
          <w:szCs w:val="24"/>
          <w:lang w:val="ru-RU"/>
        </w:rPr>
        <w:t>8. Заключительные положения</w:t>
      </w:r>
    </w:p>
    <w:p w14:paraId="3A1877A3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8.1. Применимое право — законодательство Российской Федерации.</w:t>
      </w:r>
    </w:p>
    <w:p w14:paraId="57B28619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8.2. Все споры разрешаются путем переговоров, а при недостижении соглашения — в судебном порядке по месту нахождения Исполнителя.</w:t>
      </w:r>
    </w:p>
    <w:p w14:paraId="76CF5DC5" w14:textId="77777777" w:rsidR="00B74406" w:rsidRPr="00070178" w:rsidRDefault="0000000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070178">
        <w:rPr>
          <w:rFonts w:ascii="Times New Roman" w:hAnsi="Times New Roman" w:cs="Times New Roman"/>
          <w:sz w:val="24"/>
          <w:szCs w:val="24"/>
          <w:lang w:val="ru-RU"/>
        </w:rPr>
        <w:t>8.3. Недействительность отдельных положений настоящей оферты не влечет недействительность всего договора.</w:t>
      </w:r>
    </w:p>
    <w:p w14:paraId="0C4D55F7" w14:textId="77777777" w:rsidR="00B74406" w:rsidRPr="00A03741" w:rsidRDefault="00000000">
      <w:pPr>
        <w:pStyle w:val="21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A03741">
        <w:rPr>
          <w:rFonts w:ascii="Times New Roman" w:hAnsi="Times New Roman" w:cs="Times New Roman"/>
          <w:color w:val="auto"/>
          <w:sz w:val="24"/>
          <w:szCs w:val="24"/>
          <w:lang w:val="ru-RU"/>
        </w:rPr>
        <w:t>Реквизиты Исполнителя</w:t>
      </w:r>
    </w:p>
    <w:p w14:paraId="7DC590F4" w14:textId="77777777" w:rsidR="00070178" w:rsidRPr="00A03741" w:rsidRDefault="00070178" w:rsidP="00070178">
      <w:pPr>
        <w:tabs>
          <w:tab w:val="left" w:pos="426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7877507B" w14:textId="77777777" w:rsidR="00CA4E38" w:rsidRPr="00EA204C" w:rsidRDefault="00CA4E38" w:rsidP="00CA4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A20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Индивидуальный предприниматель </w:t>
      </w:r>
    </w:p>
    <w:p w14:paraId="14576FC1" w14:textId="77777777" w:rsidR="00CA4E38" w:rsidRPr="00EA204C" w:rsidRDefault="00CA4E38" w:rsidP="00CA4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EA204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БОЧАРНИКОВА АНГЕЛИНА СЕРГЕЕВНА.  </w:t>
      </w:r>
    </w:p>
    <w:p w14:paraId="7E05160F" w14:textId="77777777" w:rsidR="00CA4E38" w:rsidRPr="00EA204C" w:rsidRDefault="00CA4E38" w:rsidP="00CA4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204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ОГРНИП:</w:t>
      </w:r>
      <w:r w:rsidRPr="00CA4E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A20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323784700411120, </w:t>
      </w:r>
    </w:p>
    <w:p w14:paraId="242C2EF8" w14:textId="77777777" w:rsidR="00CA4E38" w:rsidRPr="00EA204C" w:rsidRDefault="00CA4E38" w:rsidP="00CA4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204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Дата присвоения ОГРНИП:</w:t>
      </w:r>
      <w:r w:rsidRPr="00CA4E3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EA204C">
        <w:rPr>
          <w:rFonts w:ascii="Times New Roman" w:hAnsi="Times New Roman" w:cs="Times New Roman"/>
          <w:color w:val="000000"/>
          <w:sz w:val="24"/>
          <w:szCs w:val="24"/>
          <w:lang w:val="ru-RU"/>
        </w:rPr>
        <w:t>18.12.2023</w:t>
      </w:r>
    </w:p>
    <w:p w14:paraId="4E129AC3" w14:textId="77777777" w:rsidR="00CA4E38" w:rsidRPr="00EA204C" w:rsidRDefault="00CA4E38" w:rsidP="00CA4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204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Банк МОСКОВСКИЙ ФИЛИАЛ АО КБ "МОДУЛЬБАНК"</w:t>
      </w:r>
    </w:p>
    <w:p w14:paraId="3AC80D4C" w14:textId="77777777" w:rsidR="00CA4E38" w:rsidRPr="00EA204C" w:rsidRDefault="00CA4E38" w:rsidP="00CA4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204C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БИК 044525092</w:t>
      </w:r>
    </w:p>
    <w:p w14:paraId="27B2EA03" w14:textId="77777777" w:rsidR="00CA4E38" w:rsidRPr="00EA204C" w:rsidRDefault="00CA4E38" w:rsidP="00CA4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204C">
        <w:rPr>
          <w:rFonts w:ascii="Times New Roman" w:hAnsi="Times New Roman" w:cs="Times New Roman"/>
          <w:color w:val="000000"/>
          <w:sz w:val="24"/>
          <w:szCs w:val="24"/>
          <w:lang w:val="ru-RU"/>
        </w:rPr>
        <w:t>К/</w:t>
      </w:r>
      <w:r w:rsidRPr="00CA4E38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A204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30101810645250000092</w:t>
      </w:r>
    </w:p>
    <w:p w14:paraId="15C840EC" w14:textId="77777777" w:rsidR="00CA4E38" w:rsidRPr="00EA204C" w:rsidRDefault="00CA4E38" w:rsidP="00CA4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EA204C">
        <w:rPr>
          <w:rFonts w:ascii="Times New Roman" w:hAnsi="Times New Roman" w:cs="Times New Roman"/>
          <w:color w:val="000000"/>
          <w:sz w:val="24"/>
          <w:szCs w:val="24"/>
          <w:lang w:val="ru-RU"/>
        </w:rPr>
        <w:t>Счёт 40802810970010494406</w:t>
      </w:r>
    </w:p>
    <w:p w14:paraId="3E6F4A51" w14:textId="77777777" w:rsidR="00CA4E38" w:rsidRPr="00EA204C" w:rsidRDefault="00CA4E38" w:rsidP="00CA4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A4E38">
        <w:rPr>
          <w:rFonts w:ascii="Times New Roman" w:hAnsi="Times New Roman" w:cs="Times New Roman"/>
          <w:color w:val="1F6BC0"/>
          <w:sz w:val="24"/>
          <w:szCs w:val="24"/>
        </w:rPr>
        <w:t>bocharnikova</w:t>
      </w:r>
      <w:r w:rsidRPr="00EA204C">
        <w:rPr>
          <w:rFonts w:ascii="Times New Roman" w:hAnsi="Times New Roman" w:cs="Times New Roman"/>
          <w:color w:val="1F6BC0"/>
          <w:sz w:val="24"/>
          <w:szCs w:val="24"/>
          <w:lang w:val="ru-RU"/>
        </w:rPr>
        <w:t>_</w:t>
      </w:r>
      <w:r w:rsidRPr="00CA4E38">
        <w:rPr>
          <w:rFonts w:ascii="Times New Roman" w:hAnsi="Times New Roman" w:cs="Times New Roman"/>
          <w:color w:val="1F6BC0"/>
          <w:sz w:val="24"/>
          <w:szCs w:val="24"/>
        </w:rPr>
        <w:t>angelinas</w:t>
      </w:r>
      <w:r w:rsidRPr="00EA204C">
        <w:rPr>
          <w:rFonts w:ascii="Times New Roman" w:hAnsi="Times New Roman" w:cs="Times New Roman"/>
          <w:color w:val="1F6BC0"/>
          <w:sz w:val="24"/>
          <w:szCs w:val="24"/>
          <w:lang w:val="ru-RU"/>
        </w:rPr>
        <w:t>@</w:t>
      </w:r>
      <w:r w:rsidRPr="00CA4E38">
        <w:rPr>
          <w:rFonts w:ascii="Times New Roman" w:hAnsi="Times New Roman" w:cs="Times New Roman"/>
          <w:color w:val="1F6BC0"/>
          <w:sz w:val="24"/>
          <w:szCs w:val="24"/>
        </w:rPr>
        <w:t>mail</w:t>
      </w:r>
      <w:r w:rsidRPr="00EA204C">
        <w:rPr>
          <w:rFonts w:ascii="Times New Roman" w:hAnsi="Times New Roman" w:cs="Times New Roman"/>
          <w:color w:val="1F6BC0"/>
          <w:sz w:val="24"/>
          <w:szCs w:val="24"/>
          <w:lang w:val="ru-RU"/>
        </w:rPr>
        <w:t>.</w:t>
      </w:r>
      <w:r w:rsidRPr="00CA4E38">
        <w:rPr>
          <w:rFonts w:ascii="Times New Roman" w:hAnsi="Times New Roman" w:cs="Times New Roman"/>
          <w:color w:val="1F6BC0"/>
          <w:sz w:val="24"/>
          <w:szCs w:val="24"/>
        </w:rPr>
        <w:t>ru</w:t>
      </w:r>
    </w:p>
    <w:p w14:paraId="78DFF427" w14:textId="4E82E230" w:rsidR="00B74406" w:rsidRPr="00CA4E38" w:rsidRDefault="00CA4E38" w:rsidP="00CA4E3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ru-RU"/>
        </w:rPr>
      </w:pPr>
      <w:r w:rsidRPr="00CA4E38">
        <w:rPr>
          <w:rFonts w:ascii="Times New Roman" w:hAnsi="Times New Roman" w:cs="Times New Roman"/>
          <w:color w:val="000000"/>
          <w:sz w:val="24"/>
          <w:szCs w:val="24"/>
        </w:rPr>
        <w:t>тел +7 (917) 549-52-89</w:t>
      </w:r>
    </w:p>
    <w:sectPr w:rsidR="00B74406" w:rsidRPr="00CA4E3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9613774">
    <w:abstractNumId w:val="8"/>
  </w:num>
  <w:num w:numId="2" w16cid:durableId="784036220">
    <w:abstractNumId w:val="6"/>
  </w:num>
  <w:num w:numId="3" w16cid:durableId="2060396387">
    <w:abstractNumId w:val="5"/>
  </w:num>
  <w:num w:numId="4" w16cid:durableId="1742479545">
    <w:abstractNumId w:val="4"/>
  </w:num>
  <w:num w:numId="5" w16cid:durableId="1445081425">
    <w:abstractNumId w:val="7"/>
  </w:num>
  <w:num w:numId="6" w16cid:durableId="240453067">
    <w:abstractNumId w:val="3"/>
  </w:num>
  <w:num w:numId="7" w16cid:durableId="1842086305">
    <w:abstractNumId w:val="2"/>
  </w:num>
  <w:num w:numId="8" w16cid:durableId="134687287">
    <w:abstractNumId w:val="1"/>
  </w:num>
  <w:num w:numId="9" w16cid:durableId="2087653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178"/>
    <w:rsid w:val="0015074B"/>
    <w:rsid w:val="0029639D"/>
    <w:rsid w:val="002F3825"/>
    <w:rsid w:val="00326F90"/>
    <w:rsid w:val="00387CDC"/>
    <w:rsid w:val="004C0AAC"/>
    <w:rsid w:val="00A03741"/>
    <w:rsid w:val="00A1756F"/>
    <w:rsid w:val="00AA1D8D"/>
    <w:rsid w:val="00B47730"/>
    <w:rsid w:val="00B74406"/>
    <w:rsid w:val="00C33F42"/>
    <w:rsid w:val="00CA4E38"/>
    <w:rsid w:val="00CB0664"/>
    <w:rsid w:val="00E368A1"/>
    <w:rsid w:val="00EA20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C8C9B8"/>
  <w14:defaultImageDpi w14:val="300"/>
  <w15:docId w15:val="{CE55BDD0-7BF1-8B46-A385-7413106F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Office</cp:lastModifiedBy>
  <cp:revision>4</cp:revision>
  <dcterms:created xsi:type="dcterms:W3CDTF">2025-09-16T02:51:00Z</dcterms:created>
  <dcterms:modified xsi:type="dcterms:W3CDTF">2025-09-16T02:53:00Z</dcterms:modified>
  <cp:category/>
</cp:coreProperties>
</file>